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A2" w:rsidRPr="00F621E5" w:rsidRDefault="004B60A2" w:rsidP="004B60A2">
      <w:pPr>
        <w:shd w:val="clear" w:color="auto" w:fill="FFFFFF"/>
        <w:spacing w:after="195"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4"/>
          <w:lang w:eastAsia="pl-PL"/>
        </w:rPr>
      </w:pPr>
      <w:r w:rsidRPr="00F621E5">
        <w:rPr>
          <w:rFonts w:eastAsia="Times New Roman" w:cstheme="minorHAnsi"/>
          <w:b/>
          <w:bCs/>
          <w:color w:val="000000" w:themeColor="text1"/>
          <w:sz w:val="28"/>
          <w:szCs w:val="24"/>
          <w:lang w:eastAsia="pl-PL"/>
        </w:rPr>
        <w:t xml:space="preserve">Z wielką przyjemnością pragniemy Was poinformować, że ruszyła </w:t>
      </w:r>
    </w:p>
    <w:p w:rsidR="004B60A2" w:rsidRPr="004B60A2" w:rsidRDefault="004B60A2" w:rsidP="004B60A2">
      <w:pPr>
        <w:shd w:val="clear" w:color="auto" w:fill="FFFFFF"/>
        <w:spacing w:after="195" w:line="240" w:lineRule="auto"/>
        <w:jc w:val="center"/>
        <w:rPr>
          <w:rFonts w:eastAsia="Times New Roman" w:cstheme="minorHAnsi"/>
          <w:color w:val="000000" w:themeColor="text1"/>
          <w:sz w:val="28"/>
          <w:szCs w:val="24"/>
          <w:lang w:eastAsia="pl-PL"/>
        </w:rPr>
      </w:pPr>
      <w:r w:rsidRPr="00F621E5">
        <w:rPr>
          <w:rFonts w:eastAsia="Times New Roman" w:cstheme="minorHAnsi"/>
          <w:b/>
          <w:bCs/>
          <w:color w:val="000000" w:themeColor="text1"/>
          <w:sz w:val="28"/>
          <w:szCs w:val="24"/>
          <w:lang w:eastAsia="pl-PL"/>
        </w:rPr>
        <w:t>9. Edycja Konkursu Ambasador Szkolnej Wynalazczości 2024!</w:t>
      </w:r>
    </w:p>
    <w:p w:rsidR="004B60A2" w:rsidRPr="004B60A2" w:rsidRDefault="004B60A2" w:rsidP="004B60A2">
      <w:pPr>
        <w:shd w:val="clear" w:color="auto" w:fill="FFFFFF"/>
        <w:spacing w:after="195" w:line="240" w:lineRule="auto"/>
        <w:jc w:val="center"/>
        <w:rPr>
          <w:rFonts w:eastAsia="Times New Roman" w:cstheme="minorHAnsi"/>
          <w:color w:val="000000" w:themeColor="text1"/>
          <w:sz w:val="28"/>
          <w:szCs w:val="24"/>
          <w:lang w:eastAsia="pl-PL"/>
        </w:rPr>
      </w:pPr>
      <w:r w:rsidRPr="00F621E5">
        <w:rPr>
          <w:rFonts w:eastAsia="Times New Roman" w:cstheme="minorHAnsi"/>
          <w:b/>
          <w:bCs/>
          <w:color w:val="000000" w:themeColor="text1"/>
          <w:sz w:val="28"/>
          <w:szCs w:val="24"/>
          <w:lang w:eastAsia="pl-PL"/>
        </w:rPr>
        <w:t>Tegoroczny konkurs odbędzie się pod hasłem:</w:t>
      </w:r>
    </w:p>
    <w:p w:rsidR="004B60A2" w:rsidRDefault="004B60A2" w:rsidP="004B60A2">
      <w:pPr>
        <w:shd w:val="clear" w:color="auto" w:fill="FFFFFF"/>
        <w:spacing w:after="195"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4"/>
          <w:lang w:eastAsia="pl-PL"/>
        </w:rPr>
      </w:pPr>
      <w:r w:rsidRPr="00F621E5">
        <w:rPr>
          <w:rFonts w:eastAsia="Times New Roman" w:cstheme="minorHAnsi"/>
          <w:b/>
          <w:bCs/>
          <w:color w:val="000000" w:themeColor="text1"/>
          <w:sz w:val="28"/>
          <w:szCs w:val="24"/>
          <w:lang w:eastAsia="pl-PL"/>
        </w:rPr>
        <w:t>„Tworzymy dla Planety”</w:t>
      </w:r>
    </w:p>
    <w:p w:rsidR="00F621E5" w:rsidRPr="004B60A2" w:rsidRDefault="00F621E5" w:rsidP="004B60A2">
      <w:pPr>
        <w:shd w:val="clear" w:color="auto" w:fill="FFFFFF"/>
        <w:spacing w:after="195" w:line="240" w:lineRule="auto"/>
        <w:jc w:val="center"/>
        <w:rPr>
          <w:rFonts w:eastAsia="Times New Roman" w:cstheme="minorHAnsi"/>
          <w:color w:val="000000" w:themeColor="text1"/>
          <w:sz w:val="28"/>
          <w:szCs w:val="24"/>
          <w:lang w:eastAsia="pl-PL"/>
        </w:rPr>
      </w:pP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Marzy Wam się świat, w którym na dobre ograniczymy zużycie plastiku, zmniejszymy ilość śmieci w morzach i uczynimy Ziemię lepszym i bardziej bezpiecznym miejscem do życia?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Naukowcy, innowatorzy, projektanci i przedsiębiorcy świadomi problemów, przed którymi stoimy prześcigają się w niesamowitych </w:t>
      </w:r>
      <w:r w:rsidRPr="00F621E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wynalazkach</w:t>
      </w: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rozwiązaniach ekologicznych, dzięki którym wytwarzanych jest mniej zanieczyszczających planetę odpadów.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Być może słyszeliście o:</w:t>
      </w:r>
    </w:p>
    <w:p w:rsidR="004B60A2" w:rsidRPr="004B60A2" w:rsidRDefault="004B60A2" w:rsidP="00F621E5">
      <w:pPr>
        <w:numPr>
          <w:ilvl w:val="0"/>
          <w:numId w:val="1"/>
        </w:numPr>
        <w:shd w:val="clear" w:color="auto" w:fill="FFFFFF"/>
        <w:spacing w:after="150" w:line="24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jadalnych łyżkach które smakują jak krakersy, wykonane z prosa, ryżu i pszenicy;</w:t>
      </w:r>
    </w:p>
    <w:p w:rsidR="004B60A2" w:rsidRPr="004B60A2" w:rsidRDefault="004B60A2" w:rsidP="00F621E5">
      <w:pPr>
        <w:numPr>
          <w:ilvl w:val="0"/>
          <w:numId w:val="1"/>
        </w:numPr>
        <w:shd w:val="clear" w:color="auto" w:fill="FFFFFF"/>
        <w:spacing w:after="150" w:line="24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plastikowych butelkach z miniaturowymi ogniwami solarnymi, z których ubogie społeczności tworzą własne źródła światła;</w:t>
      </w:r>
    </w:p>
    <w:p w:rsidR="004B60A2" w:rsidRPr="004B60A2" w:rsidRDefault="004B60A2" w:rsidP="00F621E5">
      <w:pPr>
        <w:numPr>
          <w:ilvl w:val="0"/>
          <w:numId w:val="1"/>
        </w:numPr>
        <w:shd w:val="clear" w:color="auto" w:fill="FFFFFF"/>
        <w:spacing w:after="150" w:line="24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ekologicznych szamponach i pastach do zębów bez plastikowych opakowań lub w postaci tabletek;</w:t>
      </w:r>
    </w:p>
    <w:p w:rsidR="004B60A2" w:rsidRPr="004B60A2" w:rsidRDefault="004B60A2" w:rsidP="00F621E5">
      <w:pPr>
        <w:numPr>
          <w:ilvl w:val="0"/>
          <w:numId w:val="1"/>
        </w:numPr>
        <w:shd w:val="clear" w:color="auto" w:fill="FFFFFF"/>
        <w:spacing w:after="150" w:line="24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tkaninach wykonanych z roślin, wegańskich torebkach z kukurydzy czy ananasa;</w:t>
      </w:r>
    </w:p>
    <w:p w:rsidR="004B60A2" w:rsidRPr="004B60A2" w:rsidRDefault="004B60A2" w:rsidP="00F621E5">
      <w:pPr>
        <w:numPr>
          <w:ilvl w:val="0"/>
          <w:numId w:val="1"/>
        </w:numPr>
        <w:shd w:val="clear" w:color="auto" w:fill="FFFFFF"/>
        <w:spacing w:after="150" w:line="24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butach wyprodukowanych z włókien syntetycznych pochodzących z odpadów oceanicznych;</w:t>
      </w:r>
    </w:p>
    <w:p w:rsidR="004B60A2" w:rsidRPr="004B60A2" w:rsidRDefault="004B60A2" w:rsidP="00F621E5">
      <w:pPr>
        <w:numPr>
          <w:ilvl w:val="0"/>
          <w:numId w:val="1"/>
        </w:numPr>
        <w:shd w:val="clear" w:color="auto" w:fill="FFFFFF"/>
        <w:spacing w:after="150" w:line="24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plastikowej karcie American Express, wykonanej z opatentowanej technologii Ocean Plastic® - materiału pochodzącego z recyklingu plastikowych butelek zebranych od społeczności przybrzeżnych;</w:t>
      </w:r>
    </w:p>
    <w:p w:rsidR="00F621E5" w:rsidRPr="00F621E5" w:rsidRDefault="004B60A2" w:rsidP="00F621E5">
      <w:pPr>
        <w:numPr>
          <w:ilvl w:val="0"/>
          <w:numId w:val="1"/>
        </w:numPr>
        <w:shd w:val="clear" w:color="auto" w:fill="FFFFFF"/>
        <w:spacing w:after="150" w:line="24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sposobie usuwania mikro plastiku z wody za pomocą magnesu w postaci mikstury oleju rzepa</w:t>
      </w:r>
      <w:r w:rsidR="00F621E5" w:rsidRPr="00F621E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kowego i proszku magnetytowego;</w:t>
      </w:r>
    </w:p>
    <w:p w:rsidR="004B60A2" w:rsidRPr="004B60A2" w:rsidRDefault="004B60A2" w:rsidP="00F621E5">
      <w:pPr>
        <w:shd w:val="clear" w:color="auto" w:fill="FFFFFF"/>
        <w:spacing w:after="150" w:line="24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czy o</w:t>
      </w:r>
      <w:r w:rsidR="00F621E5" w:rsidRPr="00F621E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</w:t>
      </w:r>
    </w:p>
    <w:p w:rsidR="004B60A2" w:rsidRPr="004B60A2" w:rsidRDefault="004B60A2" w:rsidP="00F621E5">
      <w:pPr>
        <w:numPr>
          <w:ilvl w:val="0"/>
          <w:numId w:val="1"/>
        </w:numPr>
        <w:shd w:val="clear" w:color="auto" w:fill="FFFFFF"/>
        <w:spacing w:after="150" w:line="24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inteligentnych etykietach, cienkich jak kartka papieru, drukowanych w przełomowej na skalę światową technologii OLED ( z wykorzystaniem organicznej diody LED), których autorami są 3 polscy wynalazcy. Co niezwykłe, opatentowana technologia wydruku inteligentnych etykiet pozwala na wielokrotne ich wykorzystywanie poprzez zmianę widniejących na nich komunikatów. W efekcie końcowym etykiety wyglądają jak świecące i ruchome obrazki. A do włączania światła na etykiecie nie trzeba wykorzystywać ani kabli, ani innych toksycznych dla środowiska elementów.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Wiemy bardzo dobrze, że ochrona środowiska to też wyzwanie stojące przed każdym z nas. Tylko w 2021 r. z gospodarstw domowych w Polsce na śmietniki trafiło prawie 13,7 mln ton odpadów, o 0,6 mln ton więcej niż rok wcześniej. Oznacza to, że Polacy produkują 360 kg śmieci na osobę rocznie. </w:t>
      </w:r>
      <w:proofErr w:type="spellStart"/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Duuużo</w:t>
      </w:r>
      <w:proofErr w:type="spellEnd"/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 </w:t>
      </w:r>
      <w:proofErr w:type="spellStart"/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duuużo</w:t>
      </w:r>
      <w:proofErr w:type="spellEnd"/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! A w krajach o wysokiej stopie życiowej jak Austria i Dania jest to już ponad 800 kg śmieci na osobę w ciągu roku! Z danych </w:t>
      </w: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BusinessWaste.co.uk – firmy zajmującej się gospodarką odpadami, tylko w Wielkiej Brytanii, każdego roku zużywa się około 300 mln tubek pasty do zębów wykonanych z materiałów, których nie poddaje się recyklingowi. Liczba ta wystarcza, aby ustawiając zużyte przez Brytyjczyków tubki jedną za drugą, dwukrotnie okrążyć kulę ziemską (około 75 tys. km).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 co gdyby tak... każdy z Was mógł zostać </w:t>
      </w:r>
      <w:r w:rsidRPr="00F621E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twórcą</w:t>
      </w: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zrównoważonego </w:t>
      </w:r>
      <w:r w:rsidRPr="00F621E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wynalazku</w:t>
      </w: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lub produktu, który zminimalizowałby szkodliwy wpływ na środowisko: powietrze, jeziora, rzeki oceany, ziemię i jej mieszkańców? Byłoby wspaniale!!!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Jeśli zatem:</w:t>
      </w:r>
    </w:p>
    <w:p w:rsidR="004B60A2" w:rsidRPr="004B60A2" w:rsidRDefault="004B60A2" w:rsidP="00F621E5">
      <w:pPr>
        <w:numPr>
          <w:ilvl w:val="0"/>
          <w:numId w:val="2"/>
        </w:numPr>
        <w:shd w:val="clear" w:color="auto" w:fill="FFFFFF"/>
        <w:tabs>
          <w:tab w:val="clear" w:pos="1440"/>
          <w:tab w:val="num" w:pos="284"/>
        </w:tabs>
        <w:spacing w:after="150" w:line="24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macie zamiłowanie i pasję do obserwacji świata z empatią;</w:t>
      </w:r>
    </w:p>
    <w:p w:rsidR="004B60A2" w:rsidRPr="004B60A2" w:rsidRDefault="004B60A2" w:rsidP="00F621E5">
      <w:pPr>
        <w:numPr>
          <w:ilvl w:val="0"/>
          <w:numId w:val="2"/>
        </w:numPr>
        <w:shd w:val="clear" w:color="auto" w:fill="FFFFFF"/>
        <w:tabs>
          <w:tab w:val="clear" w:pos="1440"/>
          <w:tab w:val="num" w:pos="284"/>
        </w:tabs>
        <w:spacing w:after="150" w:line="24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lubicie przełamywać utarte wzorce myślenia;</w:t>
      </w:r>
    </w:p>
    <w:p w:rsidR="004B60A2" w:rsidRPr="004B60A2" w:rsidRDefault="004B60A2" w:rsidP="00F621E5">
      <w:pPr>
        <w:numPr>
          <w:ilvl w:val="0"/>
          <w:numId w:val="2"/>
        </w:numPr>
        <w:shd w:val="clear" w:color="auto" w:fill="FFFFFF"/>
        <w:tabs>
          <w:tab w:val="clear" w:pos="1440"/>
          <w:tab w:val="num" w:pos="284"/>
        </w:tabs>
        <w:spacing w:after="150" w:line="24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lubicie zdobywać nową wiedzę, tą o nowinkach technologicznych i możliwościach druku 3D;</w:t>
      </w:r>
    </w:p>
    <w:p w:rsidR="004B60A2" w:rsidRPr="004B60A2" w:rsidRDefault="004B60A2" w:rsidP="00F621E5">
      <w:pPr>
        <w:numPr>
          <w:ilvl w:val="0"/>
          <w:numId w:val="2"/>
        </w:numPr>
        <w:shd w:val="clear" w:color="auto" w:fill="FFFFFF"/>
        <w:tabs>
          <w:tab w:val="clear" w:pos="1440"/>
          <w:tab w:val="num" w:pos="284"/>
        </w:tabs>
        <w:spacing w:after="150" w:line="24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chcielibyście sprawdzić się w roli wynalazcy lub projektanta wzornictwa przemysłowego i zaprojektować innowacyjny i zrównoważony produkt Waszego autorstwa dla Naszej Planety!</w:t>
      </w:r>
      <w:bookmarkStart w:id="0" w:name="_GoBack"/>
      <w:bookmarkEnd w:id="0"/>
    </w:p>
    <w:p w:rsidR="004B60A2" w:rsidRPr="004B60A2" w:rsidRDefault="004B60A2" w:rsidP="00F621E5">
      <w:pPr>
        <w:numPr>
          <w:ilvl w:val="0"/>
          <w:numId w:val="2"/>
        </w:numPr>
        <w:shd w:val="clear" w:color="auto" w:fill="FFFFFF"/>
        <w:tabs>
          <w:tab w:val="clear" w:pos="1440"/>
          <w:tab w:val="num" w:pos="284"/>
        </w:tabs>
        <w:spacing w:after="150" w:line="24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chcecie działać;</w:t>
      </w:r>
    </w:p>
    <w:p w:rsidR="004B60A2" w:rsidRPr="004B60A2" w:rsidRDefault="004B60A2" w:rsidP="00F621E5">
      <w:pPr>
        <w:numPr>
          <w:ilvl w:val="0"/>
          <w:numId w:val="2"/>
        </w:numPr>
        <w:shd w:val="clear" w:color="auto" w:fill="FFFFFF"/>
        <w:tabs>
          <w:tab w:val="clear" w:pos="1440"/>
          <w:tab w:val="num" w:pos="284"/>
        </w:tabs>
        <w:spacing w:after="150" w:line="24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znaleźć się w gronie laureatów i zdobyć tytuł Ambasadora Szkolnej Wynalazczości wraz z nagrodami ufundowanymi przez Organizatorów i Fundatorów Konkursu;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621E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już dziś zacznijcie projektować swoje </w:t>
      </w:r>
      <w:hyperlink r:id="rId5" w:tgtFrame="_blank" w:tooltip="Wynalazek" w:history="1">
        <w:r w:rsidRPr="00F621E5">
          <w:rPr>
            <w:rFonts w:eastAsia="Times New Roman" w:cstheme="minorHAnsi"/>
            <w:b/>
            <w:bCs/>
            <w:color w:val="000000" w:themeColor="text1"/>
            <w:sz w:val="24"/>
            <w:szCs w:val="24"/>
            <w:u w:val="single"/>
            <w:lang w:eastAsia="pl-PL"/>
          </w:rPr>
          <w:t>wynalazki</w:t>
        </w:r>
      </w:hyperlink>
      <w:r w:rsidRPr="00F621E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i </w:t>
      </w:r>
      <w:hyperlink r:id="rId6" w:tgtFrame="_blank" w:tooltip="Wzór przemysłowy" w:history="1">
        <w:r w:rsidRPr="00F621E5">
          <w:rPr>
            <w:rFonts w:eastAsia="Times New Roman" w:cstheme="minorHAnsi"/>
            <w:b/>
            <w:bCs/>
            <w:color w:val="000000" w:themeColor="text1"/>
            <w:sz w:val="24"/>
            <w:szCs w:val="24"/>
            <w:u w:val="single"/>
            <w:lang w:eastAsia="pl-PL"/>
          </w:rPr>
          <w:t>wzory przemysłowe</w:t>
        </w:r>
      </w:hyperlink>
      <w:r w:rsidRPr="00F621E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, a potem prześlijcie wypełniony formularz zgłoszeniowy do 6 maja 2024 r.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Niewykluczone, że będzie to początek Waszej niezwykłej przygody!</w:t>
      </w:r>
    </w:p>
    <w:p w:rsidR="00F621E5" w:rsidRPr="00F621E5" w:rsidRDefault="00F621E5" w:rsidP="004B60A2">
      <w:pPr>
        <w:shd w:val="clear" w:color="auto" w:fill="FFFFFF"/>
        <w:spacing w:after="19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4B60A2" w:rsidRPr="004B60A2" w:rsidRDefault="004B60A2" w:rsidP="00F621E5">
      <w:pPr>
        <w:shd w:val="clear" w:color="auto" w:fill="FFFFFF"/>
        <w:spacing w:after="195" w:line="240" w:lineRule="auto"/>
        <w:jc w:val="center"/>
        <w:rPr>
          <w:rFonts w:eastAsia="Times New Roman" w:cstheme="minorHAnsi"/>
          <w:color w:val="000000" w:themeColor="text1"/>
          <w:sz w:val="28"/>
          <w:szCs w:val="24"/>
          <w:u w:val="single"/>
          <w:lang w:eastAsia="pl-PL"/>
        </w:rPr>
      </w:pPr>
      <w:r w:rsidRPr="00F621E5">
        <w:rPr>
          <w:rFonts w:eastAsia="Times New Roman" w:cstheme="minorHAnsi"/>
          <w:b/>
          <w:bCs/>
          <w:color w:val="000000" w:themeColor="text1"/>
          <w:sz w:val="28"/>
          <w:szCs w:val="24"/>
          <w:u w:val="single"/>
          <w:lang w:eastAsia="pl-PL"/>
        </w:rPr>
        <w:t>Najważniejsze informacje o Konkursie: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621E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Dla kogo?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Konkurs skierowany jest do uczniów p</w:t>
      </w:r>
      <w:r w:rsidR="00F621E5" w:rsidRPr="00F621E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olskich szkół podstawowych oraz</w:t>
      </w: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uczniów polonijnych placówek za granicą.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Konkurs przeprowadzony zostanie w dwóch kategoriach wiekowych:</w:t>
      </w:r>
    </w:p>
    <w:p w:rsidR="004B60A2" w:rsidRPr="004B60A2" w:rsidRDefault="004B60A2" w:rsidP="00F621E5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150" w:line="240" w:lineRule="auto"/>
        <w:ind w:left="0" w:firstLine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Pierwsza kategoria wiekowa: uczniowie od 7 do 10 lat</w:t>
      </w:r>
    </w:p>
    <w:p w:rsidR="004B60A2" w:rsidRPr="004B60A2" w:rsidRDefault="004B60A2" w:rsidP="00F621E5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150" w:line="240" w:lineRule="auto"/>
        <w:ind w:left="0" w:firstLine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Druga kategoria wiekowa: od 11 do 15 lat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621E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Na czym polega Konkurs?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Zadanie konkursowe polega na zaprojektowaniu, wykonaniu i zgłoszeniu projektu lub kilku projektów indywidualnie lub w maksymalnie 6-osobowych zespołach (należących do jednej kategorii wiekowej) w dwóch kategoriach konkursowych:</w:t>
      </w:r>
    </w:p>
    <w:p w:rsidR="004B60A2" w:rsidRPr="004B60A2" w:rsidRDefault="004B60A2" w:rsidP="00F621E5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240" w:lineRule="auto"/>
        <w:ind w:left="0" w:firstLine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hyperlink r:id="rId7" w:tgtFrame="_blank" w:tooltip="Wynalazek" w:history="1">
        <w:r w:rsidRPr="00F621E5">
          <w:rPr>
            <w:rFonts w:eastAsia="Times New Roman" w:cstheme="minorHAnsi"/>
            <w:b/>
            <w:bCs/>
            <w:color w:val="000000" w:themeColor="text1"/>
            <w:sz w:val="24"/>
            <w:szCs w:val="24"/>
            <w:u w:val="single"/>
            <w:lang w:eastAsia="pl-PL"/>
          </w:rPr>
          <w:t>wynalazki</w:t>
        </w:r>
      </w:hyperlink>
      <w:r w:rsidRPr="00F621E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i inne rozwiązania techniczne</w:t>
      </w:r>
    </w:p>
    <w:p w:rsidR="004B60A2" w:rsidRPr="00F621E5" w:rsidRDefault="004B60A2" w:rsidP="00F621E5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50" w:line="240" w:lineRule="auto"/>
        <w:ind w:left="0" w:firstLine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hyperlink r:id="rId8" w:tgtFrame="_blank" w:tooltip="Wzór przemysłowy" w:history="1">
        <w:r w:rsidRPr="00F621E5">
          <w:rPr>
            <w:rFonts w:eastAsia="Times New Roman" w:cstheme="minorHAnsi"/>
            <w:b/>
            <w:bCs/>
            <w:color w:val="000000" w:themeColor="text1"/>
            <w:sz w:val="24"/>
            <w:szCs w:val="24"/>
            <w:u w:val="single"/>
            <w:lang w:eastAsia="pl-PL"/>
          </w:rPr>
          <w:t>wzory przemysłowe</w:t>
        </w:r>
      </w:hyperlink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621E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>UWAGA:</w:t>
      </w: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Zgłaszane prace muszą być zgodne z tematem przewodnim 9. Edycji Konkursu, tj. </w:t>
      </w:r>
      <w:r w:rsidRPr="00F621E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Tworzymy dla Planety.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621E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Do kiedy należy zgłosić udział w Konkursie?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Warunkiem uczestniczenia w Konkursie jest spełnienie wymagania formalnego, tj. przesłanie </w:t>
      </w:r>
      <w:r w:rsidRPr="00F621E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do 6 maja 2024 r.</w:t>
      </w: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wypełnionego formularza zgłoszeniowego i załączników.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621E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Kto może zostać laureatem Konkursu?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Spośród zgłoszonych projektów, do drugiego etapu Konkursu zostanie zakwalifikowanych w każdej kategorii wiekowej:</w:t>
      </w:r>
    </w:p>
    <w:p w:rsidR="004B60A2" w:rsidRPr="00F621E5" w:rsidRDefault="004B60A2" w:rsidP="00F621E5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621E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8 projektów </w:t>
      </w:r>
      <w:hyperlink r:id="rId9" w:tgtFrame="_blank" w:tooltip="Wynalazek" w:history="1">
        <w:r w:rsidRPr="00F621E5">
          <w:rPr>
            <w:rFonts w:eastAsia="Times New Roman" w:cstheme="minorHAnsi"/>
            <w:b/>
            <w:bCs/>
            <w:color w:val="000000" w:themeColor="text1"/>
            <w:sz w:val="24"/>
            <w:szCs w:val="24"/>
            <w:u w:val="single"/>
            <w:lang w:eastAsia="pl-PL"/>
          </w:rPr>
          <w:t>wynalazków</w:t>
        </w:r>
      </w:hyperlink>
      <w:r w:rsidRPr="00F621E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/innych rozwiązań technicznych;</w:t>
      </w:r>
    </w:p>
    <w:p w:rsidR="004B60A2" w:rsidRPr="004B60A2" w:rsidRDefault="004B60A2" w:rsidP="00F621E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8 projektów </w:t>
      </w:r>
      <w:hyperlink r:id="rId10" w:tgtFrame="_blank" w:tooltip="Wzór przemysłowy" w:history="1">
        <w:r w:rsidRPr="00F621E5">
          <w:rPr>
            <w:rFonts w:eastAsia="Times New Roman" w:cstheme="minorHAnsi"/>
            <w:b/>
            <w:bCs/>
            <w:color w:val="000000" w:themeColor="text1"/>
            <w:sz w:val="24"/>
            <w:szCs w:val="24"/>
            <w:u w:val="single"/>
            <w:lang w:eastAsia="pl-PL"/>
          </w:rPr>
          <w:t>wzorów przemysłowych</w:t>
        </w:r>
      </w:hyperlink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Następnie Jury Konkursu, w każdej kategorii wiekowej, wybierze: po 1 projekcie </w:t>
      </w:r>
      <w:hyperlink r:id="rId11" w:tgtFrame="_blank" w:tooltip="Wynalazek" w:history="1">
        <w:r w:rsidRPr="00F621E5">
          <w:rPr>
            <w:rFonts w:eastAsia="Times New Roman" w:cstheme="minorHAnsi"/>
            <w:b/>
            <w:bCs/>
            <w:color w:val="000000" w:themeColor="text1"/>
            <w:sz w:val="24"/>
            <w:szCs w:val="24"/>
            <w:u w:val="single"/>
            <w:lang w:eastAsia="pl-PL"/>
          </w:rPr>
          <w:t>wynalazku</w:t>
        </w:r>
      </w:hyperlink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lub innego rozwiązania technicznego oraz po 1 zwycięskim projekcie </w:t>
      </w:r>
      <w:hyperlink r:id="rId12" w:tgtFrame="_blank" w:tooltip="Wzór przemysłowy" w:history="1">
        <w:r w:rsidRPr="00F621E5">
          <w:rPr>
            <w:rFonts w:eastAsia="Times New Roman" w:cstheme="minorHAnsi"/>
            <w:b/>
            <w:bCs/>
            <w:color w:val="000000" w:themeColor="text1"/>
            <w:sz w:val="24"/>
            <w:szCs w:val="24"/>
            <w:u w:val="single"/>
            <w:lang w:eastAsia="pl-PL"/>
          </w:rPr>
          <w:t>wzoru przemysłowego</w:t>
        </w:r>
      </w:hyperlink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których indywidualni autorzy lub zespoły projektowe otrzymają tytuł: </w:t>
      </w:r>
      <w:r w:rsidRPr="004B60A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Ambasadora Szkolnej Wynalazczości 2024</w:t>
      </w:r>
      <w:r w:rsidR="00F621E5" w:rsidRPr="00F621E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oraz nagrody pieniężne i rzeczowe.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621E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Kto może wesprzeć uczniów w tworzeniu projektów?</w:t>
      </w:r>
    </w:p>
    <w:p w:rsidR="004B60A2" w:rsidRPr="004B60A2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B60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Zachęcamy dyrekcje, opiekunów oraz nauczycieli szkół do wspierania swoich uczniów podczas prac nad projektami, rozwijania w nich postaw wynalazczych (m.in. umiejętności dostrzegania problemów, identyfikowania ich, proponowania nowych rozwiązań), niezbędnych do projektowania w przyszłości innowacyjnych rozwiązań. Wszystkie placówki, które zgłoszą projekty uczniów do konkursu i zostaną zakwalifikowane do II etapu, dostaną Dyplomy Ambasad Szkolnych Wynalazców.</w:t>
      </w:r>
    </w:p>
    <w:p w:rsidR="004B60A2" w:rsidRPr="00F621E5" w:rsidRDefault="004B60A2" w:rsidP="004B60A2">
      <w:pPr>
        <w:shd w:val="clear" w:color="auto" w:fill="FFFFFF"/>
        <w:spacing w:after="19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F621E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Regulamin Konkursu oraz formularz zgłoszeniowy wraz z wymaganymi oświadczeniami dos</w:t>
      </w:r>
      <w:r w:rsidR="00F621E5" w:rsidRPr="00F621E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tępne są w zakładce „Regulamin” na stronie Konkursu:</w:t>
      </w:r>
    </w:p>
    <w:p w:rsidR="00F621E5" w:rsidRPr="00F621E5" w:rsidRDefault="00F621E5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hyperlink r:id="rId13" w:history="1">
        <w:r w:rsidRPr="00F621E5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https://uprp.gov.pl/pl/aktualnosci/konkursy-uprp/ambasador-szkolnej-wynalazczosci</w:t>
        </w:r>
      </w:hyperlink>
    </w:p>
    <w:p w:rsidR="00F621E5" w:rsidRPr="004B60A2" w:rsidRDefault="00F621E5" w:rsidP="004B60A2">
      <w:pPr>
        <w:shd w:val="clear" w:color="auto" w:fill="FFFFFF"/>
        <w:spacing w:after="195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845F5D" w:rsidRPr="00F621E5" w:rsidRDefault="00845F5D">
      <w:pPr>
        <w:rPr>
          <w:rFonts w:cstheme="minorHAnsi"/>
          <w:color w:val="000000" w:themeColor="text1"/>
          <w:sz w:val="24"/>
          <w:szCs w:val="24"/>
        </w:rPr>
      </w:pPr>
    </w:p>
    <w:sectPr w:rsidR="00845F5D" w:rsidRPr="00F6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0BF6"/>
    <w:multiLevelType w:val="multilevel"/>
    <w:tmpl w:val="171E3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E187F"/>
    <w:multiLevelType w:val="multilevel"/>
    <w:tmpl w:val="DAC0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173E54"/>
    <w:multiLevelType w:val="multilevel"/>
    <w:tmpl w:val="9CD6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11FB1"/>
    <w:multiLevelType w:val="hybridMultilevel"/>
    <w:tmpl w:val="243A1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4389"/>
    <w:multiLevelType w:val="multilevel"/>
    <w:tmpl w:val="4A0C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894C8F"/>
    <w:multiLevelType w:val="hybridMultilevel"/>
    <w:tmpl w:val="A2D69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C6904"/>
    <w:multiLevelType w:val="multilevel"/>
    <w:tmpl w:val="1ADA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A2"/>
    <w:rsid w:val="004B60A2"/>
    <w:rsid w:val="00845F5D"/>
    <w:rsid w:val="00F6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4522"/>
  <w15:chartTrackingRefBased/>
  <w15:docId w15:val="{03C2A311-A9EA-4AA6-8046-0A5CE201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align-center">
    <w:name w:val="text-align-center"/>
    <w:basedOn w:val="Normalny"/>
    <w:rsid w:val="004B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60A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B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60A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2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2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rp.gov.pl/pl/slownik-terminow?nazwa=Wz%C3%B3r-przemys%C5%82owy" TargetMode="External"/><Relationship Id="rId13" Type="http://schemas.openxmlformats.org/officeDocument/2006/relationships/hyperlink" Target="https://uprp.gov.pl/pl/aktualnosci/konkursy-uprp/ambasador-szkolnej-wynalazczos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rp.gov.pl/pl/slownik-terminow?nazwa=Wynalazek" TargetMode="External"/><Relationship Id="rId12" Type="http://schemas.openxmlformats.org/officeDocument/2006/relationships/hyperlink" Target="https://uprp.gov.pl/pl/slownik-terminow?nazwa=Wz%C3%B3r-przemys%C5%82o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rp.gov.pl/pl/slownik-terminow?nazwa=Wz%C3%B3r-przemys%C5%82owy" TargetMode="External"/><Relationship Id="rId11" Type="http://schemas.openxmlformats.org/officeDocument/2006/relationships/hyperlink" Target="https://uprp.gov.pl/pl/slownik-terminow?nazwa=Wynalazek" TargetMode="External"/><Relationship Id="rId5" Type="http://schemas.openxmlformats.org/officeDocument/2006/relationships/hyperlink" Target="https://uprp.gov.pl/pl/slownik-terminow?nazwa=Wynalaze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prp.gov.pl/pl/slownik-terminow?nazwa=Wz%C3%B3r-przemys%C5%82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rp.gov.pl/pl/slownik-terminow?nazwa=Wynalaz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Badzioch-Brylska Karolina</dc:creator>
  <cp:keywords/>
  <dc:description/>
  <cp:lastModifiedBy>Badzioch-Brylska Karolina</cp:lastModifiedBy>
  <cp:revision>1</cp:revision>
  <dcterms:created xsi:type="dcterms:W3CDTF">2024-02-06T09:56:00Z</dcterms:created>
  <dcterms:modified xsi:type="dcterms:W3CDTF">2024-02-06T13:36:00Z</dcterms:modified>
</cp:coreProperties>
</file>